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792" w:rsidRDefault="00332792" w:rsidP="003327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332792" w:rsidRDefault="00332792" w:rsidP="003327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 zamieszkania)</w:t>
      </w:r>
    </w:p>
    <w:p w:rsidR="00332792" w:rsidRPr="00332792" w:rsidRDefault="00332792" w:rsidP="00332792">
      <w:pPr>
        <w:jc w:val="right"/>
        <w:rPr>
          <w:rFonts w:ascii="Times New Roman" w:hAnsi="Times New Roman" w:cs="Times New Roman"/>
          <w:sz w:val="24"/>
          <w:szCs w:val="24"/>
        </w:rPr>
      </w:pPr>
      <w:r w:rsidRPr="00332792">
        <w:rPr>
          <w:rFonts w:ascii="Times New Roman" w:hAnsi="Times New Roman" w:cs="Times New Roman"/>
          <w:sz w:val="24"/>
          <w:szCs w:val="24"/>
        </w:rPr>
        <w:t>Wójt Gminy Mszana Dolna</w:t>
      </w:r>
    </w:p>
    <w:p w:rsidR="00332792" w:rsidRPr="00332792" w:rsidRDefault="00332792" w:rsidP="00332792">
      <w:pPr>
        <w:jc w:val="right"/>
        <w:rPr>
          <w:rFonts w:ascii="Times New Roman" w:hAnsi="Times New Roman" w:cs="Times New Roman"/>
          <w:sz w:val="24"/>
          <w:szCs w:val="24"/>
        </w:rPr>
      </w:pPr>
      <w:r w:rsidRPr="00332792">
        <w:rPr>
          <w:rFonts w:ascii="Times New Roman" w:hAnsi="Times New Roman" w:cs="Times New Roman"/>
          <w:sz w:val="24"/>
          <w:szCs w:val="24"/>
        </w:rPr>
        <w:t>Ul. Spadochroniarzy 6</w:t>
      </w:r>
    </w:p>
    <w:p w:rsidR="00332792" w:rsidRPr="00332792" w:rsidRDefault="00332792" w:rsidP="00332792">
      <w:pPr>
        <w:jc w:val="right"/>
        <w:rPr>
          <w:rFonts w:ascii="Times New Roman" w:hAnsi="Times New Roman" w:cs="Times New Roman"/>
          <w:sz w:val="24"/>
          <w:szCs w:val="24"/>
        </w:rPr>
      </w:pPr>
      <w:r w:rsidRPr="00332792">
        <w:rPr>
          <w:rFonts w:ascii="Times New Roman" w:hAnsi="Times New Roman" w:cs="Times New Roman"/>
          <w:sz w:val="24"/>
          <w:szCs w:val="24"/>
        </w:rPr>
        <w:t xml:space="preserve">34-730 Mszana Dolna </w:t>
      </w:r>
    </w:p>
    <w:p w:rsidR="00332792" w:rsidRPr="00332792" w:rsidRDefault="00332792" w:rsidP="003327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792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332792" w:rsidRPr="00332792" w:rsidRDefault="00332792" w:rsidP="003327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32792">
        <w:rPr>
          <w:rFonts w:ascii="Times New Roman" w:hAnsi="Times New Roman" w:cs="Times New Roman"/>
          <w:b/>
          <w:sz w:val="24"/>
          <w:szCs w:val="24"/>
        </w:rPr>
        <w:t>o rozliczenie dotacji celowej na realizację inwestycji służącej budowie podłączenia nieruchomości do sieci kanalizacyjnej</w:t>
      </w:r>
    </w:p>
    <w:bookmarkEnd w:id="0"/>
    <w:p w:rsidR="00332792" w:rsidRDefault="00332792" w:rsidP="003327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2792" w:rsidRDefault="00332792" w:rsidP="003327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podpisana/y zgłaszam wykonanie podłączenia kanalizacyjnego zlokalizowanego na</w:t>
      </w:r>
    </w:p>
    <w:p w:rsidR="00332792" w:rsidRDefault="00332792" w:rsidP="003327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działce nr ……………………………. w miejscowości ………...</w:t>
      </w:r>
    </w:p>
    <w:p w:rsidR="00332792" w:rsidRDefault="00332792" w:rsidP="003327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iż podłączenie zostało wykonane zgodnie z obowiązującymi przepisami prawa i zasadami wiedzy technicznej.</w:t>
      </w:r>
    </w:p>
    <w:p w:rsidR="00332792" w:rsidRDefault="00332792" w:rsidP="003327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proszę o wypłacenie mi dotacji zgodnie z umową dotacji nr</w:t>
      </w:r>
    </w:p>
    <w:p w:rsidR="00332792" w:rsidRDefault="00332792" w:rsidP="003327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 z dnia ……………………………. w kwocie ………………………..</w:t>
      </w:r>
    </w:p>
    <w:p w:rsidR="00332792" w:rsidRDefault="00332792" w:rsidP="003327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zł (słownie ………………………………………………………….……….)</w:t>
      </w:r>
    </w:p>
    <w:p w:rsidR="00332792" w:rsidRDefault="00332792" w:rsidP="00332792">
      <w:pPr>
        <w:rPr>
          <w:rFonts w:ascii="Times New Roman" w:hAnsi="Times New Roman" w:cs="Times New Roman"/>
          <w:sz w:val="24"/>
          <w:szCs w:val="24"/>
        </w:rPr>
      </w:pPr>
    </w:p>
    <w:p w:rsidR="00332792" w:rsidRDefault="00332792" w:rsidP="003327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oświadczam, że:</w:t>
      </w:r>
    </w:p>
    <w:p w:rsidR="00332792" w:rsidRDefault="00332792" w:rsidP="003327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Przyznana dotacja nie będzie wykorzystywana na potrzeby prowadzonej działalności gospodarczej, działalności w rolnictwie lub działalności w rybołówstwie.</w:t>
      </w:r>
    </w:p>
    <w:p w:rsidR="00332792" w:rsidRDefault="00332792" w:rsidP="003327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Na terenie nieruchomości objętej wnioskiem nie jest prowadzona działalność gospodarcza w rozumieniu unijnego prawa konkurencji.</w:t>
      </w:r>
    </w:p>
    <w:p w:rsidR="00332792" w:rsidRDefault="00332792" w:rsidP="003327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Korzystam / nie korzystam* z innych bezzwrotnych źródeł finansowania lub dofinansowania wydatków na wnioskowane zadanie (zakaz tzw. podwójnego finansowania).</w:t>
      </w:r>
    </w:p>
    <w:p w:rsidR="00332792" w:rsidRDefault="00332792" w:rsidP="00332792">
      <w:pPr>
        <w:rPr>
          <w:rFonts w:ascii="Times New Roman" w:hAnsi="Times New Roman" w:cs="Times New Roman"/>
          <w:sz w:val="24"/>
          <w:szCs w:val="24"/>
        </w:rPr>
      </w:pPr>
    </w:p>
    <w:p w:rsidR="00332792" w:rsidRDefault="00332792" w:rsidP="0033279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332792" w:rsidRDefault="00332792" w:rsidP="0033279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Wnioskodawcy</w:t>
      </w:r>
    </w:p>
    <w:p w:rsidR="00332792" w:rsidRPr="00332792" w:rsidRDefault="00332792" w:rsidP="00332792">
      <w:pPr>
        <w:rPr>
          <w:rFonts w:ascii="Times New Roman" w:hAnsi="Times New Roman" w:cs="Times New Roman"/>
          <w:sz w:val="20"/>
          <w:szCs w:val="20"/>
        </w:rPr>
      </w:pPr>
      <w:r w:rsidRPr="00332792">
        <w:rPr>
          <w:rFonts w:ascii="Times New Roman" w:hAnsi="Times New Roman" w:cs="Times New Roman"/>
          <w:sz w:val="20"/>
          <w:szCs w:val="20"/>
        </w:rPr>
        <w:t>Załączniki:</w:t>
      </w:r>
    </w:p>
    <w:p w:rsidR="00332792" w:rsidRPr="00332792" w:rsidRDefault="00332792" w:rsidP="00332792">
      <w:pPr>
        <w:rPr>
          <w:rFonts w:ascii="Times New Roman" w:hAnsi="Times New Roman" w:cs="Times New Roman"/>
          <w:sz w:val="20"/>
          <w:szCs w:val="20"/>
        </w:rPr>
      </w:pPr>
      <w:r w:rsidRPr="00332792">
        <w:rPr>
          <w:rFonts w:ascii="Times New Roman" w:hAnsi="Times New Roman" w:cs="Times New Roman"/>
          <w:sz w:val="20"/>
          <w:szCs w:val="20"/>
        </w:rPr>
        <w:t>1. Inwentaryzacja geodezyjna wraz z oświadczeniem geodety o długości wykonanego podłączenia</w:t>
      </w:r>
      <w:r>
        <w:rPr>
          <w:rFonts w:ascii="Times New Roman" w:hAnsi="Times New Roman" w:cs="Times New Roman"/>
          <w:sz w:val="20"/>
          <w:szCs w:val="20"/>
        </w:rPr>
        <w:t xml:space="preserve"> kanalizacyjnego.</w:t>
      </w:r>
    </w:p>
    <w:p w:rsidR="00332792" w:rsidRPr="00332792" w:rsidRDefault="00332792" w:rsidP="00332792">
      <w:pPr>
        <w:rPr>
          <w:rFonts w:ascii="Times New Roman" w:hAnsi="Times New Roman" w:cs="Times New Roman"/>
          <w:sz w:val="20"/>
          <w:szCs w:val="20"/>
        </w:rPr>
      </w:pPr>
      <w:r w:rsidRPr="00332792">
        <w:rPr>
          <w:rFonts w:ascii="Times New Roman" w:hAnsi="Times New Roman" w:cs="Times New Roman"/>
          <w:sz w:val="20"/>
          <w:szCs w:val="20"/>
        </w:rPr>
        <w:t>2. Kopia protokołu odbioru technicznego wykonanego podłączenia sporządzona i podpisana przez zarządcę sieci kanalizacyjnej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32792" w:rsidRPr="00332792" w:rsidRDefault="00332792" w:rsidP="00332792">
      <w:pPr>
        <w:rPr>
          <w:rFonts w:ascii="Times New Roman" w:hAnsi="Times New Roman" w:cs="Times New Roman"/>
          <w:sz w:val="20"/>
          <w:szCs w:val="20"/>
        </w:rPr>
      </w:pPr>
      <w:r w:rsidRPr="00332792">
        <w:rPr>
          <w:rFonts w:ascii="Times New Roman" w:hAnsi="Times New Roman" w:cs="Times New Roman"/>
          <w:sz w:val="20"/>
          <w:szCs w:val="20"/>
        </w:rPr>
        <w:t>3. Kopia umowy na odbiór ścieków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763A2" w:rsidRDefault="00B763A2"/>
    <w:sectPr w:rsidR="00B76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792"/>
    <w:rsid w:val="00332792"/>
    <w:rsid w:val="00B7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8A6BA-C078-48C9-9DBD-9DD79792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2792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Tromiczak</dc:creator>
  <cp:keywords/>
  <dc:description/>
  <cp:lastModifiedBy>Edyta Tromiczak</cp:lastModifiedBy>
  <cp:revision>1</cp:revision>
  <dcterms:created xsi:type="dcterms:W3CDTF">2025-10-31T09:17:00Z</dcterms:created>
  <dcterms:modified xsi:type="dcterms:W3CDTF">2025-10-31T09:19:00Z</dcterms:modified>
</cp:coreProperties>
</file>