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90" w:rsidRPr="00F82FC2" w:rsidRDefault="00AD5C90" w:rsidP="00AD5C90">
      <w:pPr>
        <w:pStyle w:val="Listapunktowana"/>
        <w:numPr>
          <w:ilvl w:val="0"/>
          <w:numId w:val="0"/>
        </w:numPr>
        <w:ind w:left="360" w:hanging="360"/>
        <w:rPr>
          <w:b/>
          <w:sz w:val="32"/>
          <w:szCs w:val="32"/>
        </w:rPr>
      </w:pPr>
      <w:r w:rsidRPr="006623F7">
        <w:rPr>
          <w:b/>
          <w:color w:val="FABF8F" w:themeColor="accent6" w:themeTint="99"/>
          <w:sz w:val="32"/>
          <w:szCs w:val="32"/>
        </w:rPr>
        <w:t>FIO</w:t>
      </w:r>
      <w:r w:rsidRPr="00F82FC2">
        <w:rPr>
          <w:b/>
          <w:color w:val="000000" w:themeColor="text1"/>
          <w:sz w:val="32"/>
          <w:szCs w:val="32"/>
        </w:rPr>
        <w:t xml:space="preserve"> </w:t>
      </w:r>
      <w:r w:rsidRPr="006623F7">
        <w:rPr>
          <w:b/>
          <w:color w:val="95B3D7" w:themeColor="accent1" w:themeTint="99"/>
          <w:sz w:val="32"/>
          <w:szCs w:val="32"/>
        </w:rPr>
        <w:t>MAŁOPOLSKA LOKALNIE</w:t>
      </w:r>
      <w:r w:rsidRPr="00F82FC2">
        <w:rPr>
          <w:b/>
          <w:sz w:val="32"/>
          <w:szCs w:val="32"/>
        </w:rPr>
        <w:t xml:space="preserve"> </w:t>
      </w:r>
      <w:r w:rsidRPr="00F82FC2">
        <w:rPr>
          <w:sz w:val="32"/>
          <w:szCs w:val="32"/>
        </w:rPr>
        <w:t xml:space="preserve">- </w:t>
      </w:r>
      <w:r w:rsidRPr="00F82FC2">
        <w:rPr>
          <w:b/>
          <w:sz w:val="32"/>
          <w:szCs w:val="32"/>
        </w:rPr>
        <w:t>konkurs ogłoszony!</w:t>
      </w:r>
    </w:p>
    <w:p w:rsidR="00AD5C90" w:rsidRPr="00116C25" w:rsidRDefault="00AD5C90" w:rsidP="00AD5C90">
      <w:pPr>
        <w:spacing w:after="24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16C2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Operatorzy konkursu FIO Małopolska Lokalnie, </w:t>
      </w:r>
      <w:r w:rsidRPr="00116C25">
        <w:rPr>
          <w:b/>
          <w:sz w:val="24"/>
          <w:szCs w:val="24"/>
        </w:rPr>
        <w:t xml:space="preserve">ogłaszają nabór do pierwszego konkursu dla młodych organizacji pozarządowych, grup nieformalnych i samopomocowych z terenu województwa małopolskiego. W ramach konkursu można </w:t>
      </w:r>
      <w:r w:rsidRPr="00116C2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ubiegać się o mikrodotację na lokalną inicjatywę lub rozwój organizacji. </w:t>
      </w:r>
    </w:p>
    <w:p w:rsidR="00AD5C90" w:rsidRPr="00116C25" w:rsidRDefault="00AD5C90" w:rsidP="00AD5C90">
      <w:pPr>
        <w:pStyle w:val="NormalnyWeb"/>
        <w:contextualSpacing/>
        <w:jc w:val="both"/>
        <w:rPr>
          <w:rFonts w:asciiTheme="minorHAnsi" w:hAnsiTheme="minorHAnsi"/>
          <w:color w:val="404040" w:themeColor="text1" w:themeTint="BF"/>
        </w:rPr>
      </w:pPr>
      <w:r w:rsidRPr="00116C25">
        <w:rPr>
          <w:rStyle w:val="Pogrubienie"/>
          <w:rFonts w:asciiTheme="minorHAnsi" w:hAnsiTheme="minorHAnsi"/>
          <w:color w:val="404040" w:themeColor="text1" w:themeTint="BF"/>
        </w:rPr>
        <w:t xml:space="preserve">Projekt </w:t>
      </w:r>
      <w:r w:rsidRPr="000A4238">
        <w:rPr>
          <w:rStyle w:val="Pogrubienie"/>
          <w:rFonts w:asciiTheme="minorHAnsi" w:hAnsiTheme="minorHAnsi"/>
          <w:color w:val="FFC000"/>
        </w:rPr>
        <w:t>FIO</w:t>
      </w:r>
      <w:r w:rsidRPr="00116C25">
        <w:rPr>
          <w:rStyle w:val="Pogrubienie"/>
          <w:rFonts w:asciiTheme="minorHAnsi" w:hAnsiTheme="minorHAnsi"/>
          <w:color w:val="404040" w:themeColor="text1" w:themeTint="BF"/>
        </w:rPr>
        <w:t xml:space="preserve"> </w:t>
      </w:r>
      <w:r w:rsidRPr="000A4238">
        <w:rPr>
          <w:rStyle w:val="Pogrubienie"/>
          <w:rFonts w:asciiTheme="minorHAnsi" w:hAnsiTheme="minorHAnsi"/>
          <w:color w:val="548DD4" w:themeColor="text2" w:themeTint="99"/>
        </w:rPr>
        <w:t>Małopolska Lokalnie</w:t>
      </w:r>
      <w:r w:rsidRPr="00116C25">
        <w:rPr>
          <w:rFonts w:asciiTheme="minorHAnsi" w:hAnsiTheme="minorHAnsi"/>
          <w:color w:val="404040" w:themeColor="text1" w:themeTint="BF"/>
        </w:rPr>
        <w:t xml:space="preserve"> powstał z inicjatywy czterech organizacji pozarządowych: </w:t>
      </w:r>
    </w:p>
    <w:p w:rsidR="00AD5C90" w:rsidRPr="00D96AD7" w:rsidRDefault="00AD5C90" w:rsidP="00AD5C90">
      <w:pPr>
        <w:pStyle w:val="NormalnyWeb"/>
        <w:contextualSpacing/>
        <w:jc w:val="both"/>
        <w:rPr>
          <w:rFonts w:asciiTheme="minorHAnsi" w:hAnsiTheme="minorHAnsi"/>
          <w:color w:val="000000" w:themeColor="text1"/>
        </w:rPr>
      </w:pPr>
      <w:r w:rsidRPr="00D96AD7">
        <w:rPr>
          <w:rFonts w:asciiTheme="minorHAnsi" w:hAnsiTheme="minorHAnsi"/>
          <w:color w:val="000000" w:themeColor="text1"/>
        </w:rPr>
        <w:t>Fundacji Biuro Inicjatyw Społecznych,</w:t>
      </w:r>
    </w:p>
    <w:p w:rsidR="00AD5C90" w:rsidRPr="00D96AD7" w:rsidRDefault="00AD5C90" w:rsidP="00AD5C90">
      <w:pPr>
        <w:pStyle w:val="NormalnyWeb"/>
        <w:contextualSpacing/>
        <w:jc w:val="both"/>
        <w:rPr>
          <w:rFonts w:asciiTheme="minorHAnsi" w:hAnsiTheme="minorHAnsi"/>
          <w:color w:val="000000" w:themeColor="text1"/>
        </w:rPr>
      </w:pPr>
      <w:r w:rsidRPr="00D96AD7">
        <w:rPr>
          <w:rFonts w:asciiTheme="minorHAnsi" w:hAnsiTheme="minorHAnsi"/>
          <w:color w:val="000000" w:themeColor="text1"/>
        </w:rPr>
        <w:t>Stowarzyszenia Forum Oświatowe Klucze,</w:t>
      </w:r>
    </w:p>
    <w:p w:rsidR="00AD5C90" w:rsidRPr="00D96AD7" w:rsidRDefault="00AD5C90" w:rsidP="00AD5C90">
      <w:pPr>
        <w:pStyle w:val="NormalnyWeb"/>
        <w:contextualSpacing/>
        <w:jc w:val="both"/>
        <w:rPr>
          <w:rFonts w:asciiTheme="minorHAnsi" w:hAnsiTheme="minorHAnsi"/>
          <w:color w:val="000000" w:themeColor="text1"/>
        </w:rPr>
      </w:pPr>
      <w:r w:rsidRPr="00D96AD7">
        <w:rPr>
          <w:rFonts w:asciiTheme="minorHAnsi" w:hAnsiTheme="minorHAnsi"/>
          <w:color w:val="000000" w:themeColor="text1"/>
        </w:rPr>
        <w:t xml:space="preserve">Fundacji Sztuki, Przygody i Przyjemności ARTS, </w:t>
      </w:r>
    </w:p>
    <w:p w:rsidR="00AD5C90" w:rsidRPr="00D96AD7" w:rsidRDefault="00AD5C90" w:rsidP="00AD5C90">
      <w:pPr>
        <w:pStyle w:val="NormalnyWeb"/>
        <w:contextualSpacing/>
        <w:jc w:val="both"/>
        <w:rPr>
          <w:rFonts w:asciiTheme="minorHAnsi" w:hAnsiTheme="minorHAnsi"/>
          <w:color w:val="000000" w:themeColor="text1"/>
        </w:rPr>
      </w:pPr>
      <w:r w:rsidRPr="00D96AD7">
        <w:rPr>
          <w:rFonts w:asciiTheme="minorHAnsi" w:hAnsiTheme="minorHAnsi"/>
          <w:color w:val="000000" w:themeColor="text1"/>
        </w:rPr>
        <w:t xml:space="preserve">Babiogórskiego Stowarzyszenia Zielona Linia. </w:t>
      </w:r>
    </w:p>
    <w:p w:rsidR="00AD5C90" w:rsidRPr="00D96AD7" w:rsidRDefault="00AD5C90" w:rsidP="00AD5C90">
      <w:pPr>
        <w:pStyle w:val="NormalnyWeb"/>
        <w:jc w:val="both"/>
        <w:rPr>
          <w:rFonts w:asciiTheme="minorHAnsi" w:hAnsiTheme="minorHAnsi"/>
          <w:b/>
          <w:color w:val="000000" w:themeColor="text1"/>
        </w:rPr>
      </w:pPr>
      <w:r w:rsidRPr="00D96AD7">
        <w:rPr>
          <w:rFonts w:asciiTheme="minorHAnsi" w:hAnsiTheme="minorHAnsi"/>
          <w:b/>
          <w:color w:val="000000" w:themeColor="text1"/>
        </w:rPr>
        <w:t xml:space="preserve">Konkurs prowadzony jest równolegle w 4 subregionach. </w:t>
      </w:r>
    </w:p>
    <w:p w:rsidR="00AD5C90" w:rsidRDefault="00AD5C90" w:rsidP="000C6EB1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/>
        </w:rPr>
      </w:pPr>
      <w:r w:rsidRPr="00116C25">
        <w:rPr>
          <w:rFonts w:asciiTheme="minorHAnsi" w:hAnsiTheme="minorHAnsi"/>
        </w:rPr>
        <w:t xml:space="preserve">W ramach konkursu </w:t>
      </w:r>
      <w:r>
        <w:rPr>
          <w:rFonts w:asciiTheme="minorHAnsi" w:hAnsiTheme="minorHAnsi"/>
        </w:rPr>
        <w:t xml:space="preserve">można składać projekty </w:t>
      </w:r>
      <w:r w:rsidRPr="00116C25">
        <w:rPr>
          <w:rFonts w:asciiTheme="minorHAnsi" w:hAnsiTheme="minorHAnsi"/>
        </w:rPr>
        <w:t>w jednej z dwóch kategorii:</w:t>
      </w:r>
    </w:p>
    <w:p w:rsidR="000C6EB1" w:rsidRPr="00116C25" w:rsidRDefault="000C6EB1" w:rsidP="000C6EB1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/>
        </w:rPr>
      </w:pPr>
    </w:p>
    <w:p w:rsidR="00AD5C90" w:rsidRDefault="00AD5C90" w:rsidP="009B343D">
      <w:pPr>
        <w:numPr>
          <w:ilvl w:val="0"/>
          <w:numId w:val="1"/>
        </w:numPr>
        <w:spacing w:afterLines="80" w:line="240" w:lineRule="auto"/>
        <w:contextualSpacing/>
        <w:jc w:val="both"/>
        <w:rPr>
          <w:sz w:val="24"/>
          <w:szCs w:val="24"/>
        </w:rPr>
      </w:pPr>
      <w:r w:rsidRPr="00116C25">
        <w:rPr>
          <w:rStyle w:val="Pogrubienie"/>
          <w:sz w:val="24"/>
          <w:szCs w:val="24"/>
        </w:rPr>
        <w:t>inicjatywy lokalne</w:t>
      </w:r>
      <w:r w:rsidRPr="00116C25">
        <w:rPr>
          <w:sz w:val="24"/>
          <w:szCs w:val="24"/>
        </w:rPr>
        <w:t xml:space="preserve"> - </w:t>
      </w:r>
      <w:r w:rsidRPr="008F0B30">
        <w:rPr>
          <w:sz w:val="24"/>
          <w:szCs w:val="24"/>
        </w:rPr>
        <w:t>działania angażujące lokalną społeczność na rzecz dobra wspólnego (zgodnie z zadaniami z zakresu sfer działalności pożytku publicznego).</w:t>
      </w:r>
    </w:p>
    <w:p w:rsidR="000C6EB1" w:rsidRPr="00116C25" w:rsidRDefault="000C6EB1" w:rsidP="009B343D">
      <w:pPr>
        <w:spacing w:before="100" w:beforeAutospacing="1" w:afterLines="80" w:line="240" w:lineRule="auto"/>
        <w:ind w:left="720"/>
        <w:contextualSpacing/>
        <w:jc w:val="both"/>
        <w:rPr>
          <w:sz w:val="24"/>
          <w:szCs w:val="24"/>
        </w:rPr>
      </w:pPr>
    </w:p>
    <w:p w:rsidR="00AD5C90" w:rsidRDefault="00AD5C90" w:rsidP="009B343D">
      <w:pPr>
        <w:numPr>
          <w:ilvl w:val="0"/>
          <w:numId w:val="2"/>
        </w:numPr>
        <w:spacing w:before="100" w:beforeAutospacing="1" w:afterLines="80" w:line="240" w:lineRule="auto"/>
        <w:contextualSpacing/>
        <w:jc w:val="both"/>
        <w:rPr>
          <w:sz w:val="24"/>
          <w:szCs w:val="24"/>
        </w:rPr>
      </w:pPr>
      <w:r w:rsidRPr="00116C25">
        <w:rPr>
          <w:rStyle w:val="Pogrubienie"/>
          <w:sz w:val="24"/>
          <w:szCs w:val="24"/>
        </w:rPr>
        <w:t>dotacje na rozwój organizacji</w:t>
      </w:r>
      <w:r w:rsidRPr="00116C25">
        <w:rPr>
          <w:sz w:val="24"/>
          <w:szCs w:val="24"/>
        </w:rPr>
        <w:t xml:space="preserve"> - działania związane z przygotowaniem i realizacją zadań strategicznych i bieżącą działalnością. Młode organizacje pozarządowe będą mog</w:t>
      </w:r>
      <w:r w:rsidR="00D4670C">
        <w:rPr>
          <w:sz w:val="24"/>
          <w:szCs w:val="24"/>
        </w:rPr>
        <w:t xml:space="preserve">ły przeznaczyć dotację min. na: </w:t>
      </w:r>
      <w:r w:rsidRPr="00116C25">
        <w:rPr>
          <w:sz w:val="24"/>
          <w:szCs w:val="24"/>
        </w:rPr>
        <w:t>adaptację lokalu, doposażenie</w:t>
      </w:r>
      <w:r w:rsidR="00D4670C">
        <w:rPr>
          <w:sz w:val="24"/>
          <w:szCs w:val="24"/>
        </w:rPr>
        <w:t xml:space="preserve"> sprzętowe, oprogramowanie itd.</w:t>
      </w:r>
    </w:p>
    <w:p w:rsidR="00AD5C90" w:rsidRPr="00116C25" w:rsidRDefault="00AD5C90" w:rsidP="00AD5C90">
      <w:pPr>
        <w:pStyle w:val="NormalnyWeb"/>
        <w:jc w:val="both"/>
        <w:rPr>
          <w:rFonts w:asciiTheme="minorHAnsi" w:hAnsiTheme="minorHAnsi"/>
        </w:rPr>
      </w:pPr>
      <w:r w:rsidRPr="00116C25">
        <w:rPr>
          <w:rStyle w:val="Pogrubienie"/>
          <w:rFonts w:asciiTheme="minorHAnsi" w:hAnsiTheme="minorHAnsi"/>
        </w:rPr>
        <w:t>O wsparcie inicjatyw</w:t>
      </w:r>
      <w:r>
        <w:rPr>
          <w:rStyle w:val="Pogrubienie"/>
          <w:rFonts w:asciiTheme="minorHAnsi" w:hAnsiTheme="minorHAnsi"/>
        </w:rPr>
        <w:t xml:space="preserve"> mogą</w:t>
      </w:r>
      <w:r w:rsidRPr="00116C25">
        <w:rPr>
          <w:rStyle w:val="Pogrubienie"/>
          <w:rFonts w:asciiTheme="minorHAnsi" w:hAnsiTheme="minorHAnsi"/>
        </w:rPr>
        <w:t xml:space="preserve"> ubiegać</w:t>
      </w:r>
      <w:r>
        <w:rPr>
          <w:rStyle w:val="Pogrubienie"/>
          <w:rFonts w:asciiTheme="minorHAnsi" w:hAnsiTheme="minorHAnsi"/>
        </w:rPr>
        <w:t xml:space="preserve"> się:</w:t>
      </w:r>
    </w:p>
    <w:p w:rsidR="00AD5C90" w:rsidRPr="00116C25" w:rsidRDefault="00AD5C90" w:rsidP="00AD5C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C6EB1">
        <w:rPr>
          <w:b/>
          <w:sz w:val="24"/>
          <w:szCs w:val="24"/>
        </w:rPr>
        <w:t>młode organizacje pozarządowe</w:t>
      </w:r>
      <w:r w:rsidRPr="00116C25">
        <w:rPr>
          <w:sz w:val="24"/>
          <w:szCs w:val="24"/>
        </w:rPr>
        <w:t xml:space="preserve"> (tj. wpisane do KRS nie wcześniej niż 18 miesięcy od dnia złożenia wniosku, których budżet w 2013 roku nie przekracza 25 tys. zł),</w:t>
      </w:r>
    </w:p>
    <w:p w:rsidR="00AD5C90" w:rsidRPr="00116C25" w:rsidRDefault="00AD5C90" w:rsidP="00AD5C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C6EB1">
        <w:rPr>
          <w:b/>
          <w:sz w:val="24"/>
          <w:szCs w:val="24"/>
        </w:rPr>
        <w:t xml:space="preserve">grupy nieformalne </w:t>
      </w:r>
      <w:r w:rsidRPr="00A068C0">
        <w:rPr>
          <w:sz w:val="24"/>
          <w:szCs w:val="24"/>
        </w:rPr>
        <w:t>(t</w:t>
      </w:r>
      <w:r w:rsidRPr="00116C25">
        <w:rPr>
          <w:sz w:val="24"/>
          <w:szCs w:val="24"/>
        </w:rPr>
        <w:t>j. nieposiadające osobowości prawnej, w których skład wchodzą nie mniej niż trzy osoby, realizujące działania w sferze pożytku publicznego)</w:t>
      </w:r>
    </w:p>
    <w:p w:rsidR="00AD5C90" w:rsidRPr="00116C25" w:rsidRDefault="00AD5C90" w:rsidP="00AD5C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C6EB1">
        <w:rPr>
          <w:b/>
          <w:sz w:val="24"/>
          <w:szCs w:val="24"/>
        </w:rPr>
        <w:t>grupy samopomocowe</w:t>
      </w:r>
      <w:r w:rsidRPr="00116C25">
        <w:rPr>
          <w:sz w:val="24"/>
          <w:szCs w:val="24"/>
        </w:rPr>
        <w:t xml:space="preserve"> (tj. grupy nieformalne, których działania skierowane są na pokonywanie problemów i zmianę warunków).</w:t>
      </w:r>
    </w:p>
    <w:p w:rsidR="00AD5C90" w:rsidRPr="00506AB0" w:rsidRDefault="00AD5C90" w:rsidP="00AD5C9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06AB0">
        <w:rPr>
          <w:rFonts w:eastAsia="Times New Roman" w:cs="Arial"/>
          <w:color w:val="000000"/>
          <w:sz w:val="24"/>
          <w:szCs w:val="24"/>
          <w:lang w:eastAsia="pl-PL"/>
        </w:rPr>
        <w:t>Wnioskowana kwota mikrodotacji: od 2.000 zł do 5.000 zł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AD5C90" w:rsidRDefault="00AD5C90" w:rsidP="00AD5C9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506AB0">
        <w:rPr>
          <w:rFonts w:eastAsia="Times New Roman" w:cs="Arial"/>
          <w:color w:val="000000"/>
          <w:sz w:val="24"/>
          <w:szCs w:val="24"/>
          <w:lang w:eastAsia="pl-PL"/>
        </w:rPr>
        <w:t>Planow</w:t>
      </w:r>
      <w:r>
        <w:rPr>
          <w:rFonts w:eastAsia="Times New Roman" w:cs="Arial"/>
          <w:color w:val="000000"/>
          <w:sz w:val="24"/>
          <w:szCs w:val="24"/>
          <w:lang w:eastAsia="pl-PL"/>
        </w:rPr>
        <w:t>ana liczba dotacji w roku 2014:</w:t>
      </w:r>
      <w:r w:rsidRPr="00506AB0">
        <w:rPr>
          <w:rFonts w:eastAsia="Times New Roman" w:cs="Arial"/>
          <w:color w:val="000000"/>
          <w:sz w:val="24"/>
          <w:szCs w:val="24"/>
          <w:lang w:eastAsia="pl-PL"/>
        </w:rPr>
        <w:t xml:space="preserve"> min. 120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AD5C90" w:rsidRPr="00506AB0" w:rsidRDefault="00AD5C90" w:rsidP="00AD5C9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D5C90" w:rsidRPr="000C6EB1" w:rsidRDefault="00AD5C90" w:rsidP="00AD5C90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0C6EB1">
        <w:rPr>
          <w:rFonts w:eastAsia="Times New Roman" w:cs="Times New Roman"/>
          <w:sz w:val="24"/>
          <w:szCs w:val="24"/>
          <w:lang w:eastAsia="pl-PL"/>
        </w:rPr>
        <w:t>Nabór wniosków potrwa do 18 sierpnia do godz. 16.00. Projekty można składać przez generator wniosków.</w:t>
      </w:r>
    </w:p>
    <w:p w:rsidR="00AD5C90" w:rsidRPr="000C6EB1" w:rsidRDefault="00AD5C90" w:rsidP="000C6EB1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0C6EB1">
        <w:rPr>
          <w:sz w:val="24"/>
          <w:szCs w:val="24"/>
        </w:rPr>
        <w:t>W celu wspierania inicjatyw oddolnych w województwie małopolskim operatorzy zapewniają pomoc w opracowaniu pomysłów na projekty i procesie składania wniosków:</w:t>
      </w:r>
    </w:p>
    <w:p w:rsidR="00AD5C90" w:rsidRPr="000C6EB1" w:rsidRDefault="00AD5C90" w:rsidP="000C6EB1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0C6EB1">
        <w:rPr>
          <w:sz w:val="24"/>
          <w:szCs w:val="24"/>
        </w:rPr>
        <w:t xml:space="preserve">- spotkania informacyjne </w:t>
      </w:r>
    </w:p>
    <w:p w:rsidR="00AD5C90" w:rsidRPr="000C6EB1" w:rsidRDefault="00AD5C90" w:rsidP="000C6EB1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0C6EB1">
        <w:rPr>
          <w:sz w:val="24"/>
          <w:szCs w:val="24"/>
        </w:rPr>
        <w:t>- szkolenia</w:t>
      </w:r>
    </w:p>
    <w:p w:rsidR="00AD5C90" w:rsidRDefault="00AD5C90" w:rsidP="000C6EB1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0C6EB1">
        <w:rPr>
          <w:sz w:val="24"/>
          <w:szCs w:val="24"/>
        </w:rPr>
        <w:t>- indywidualne doradztwo.</w:t>
      </w:r>
    </w:p>
    <w:p w:rsidR="000C6EB1" w:rsidRPr="000C6EB1" w:rsidRDefault="000C6EB1" w:rsidP="000C6EB1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AD5C90" w:rsidRDefault="00AD5C90" w:rsidP="00AD5C90">
      <w:pPr>
        <w:spacing w:after="0" w:line="240" w:lineRule="auto"/>
        <w:jc w:val="both"/>
      </w:pPr>
      <w:r w:rsidRPr="000C6EB1">
        <w:rPr>
          <w:rFonts w:eastAsia="Times New Roman" w:cs="Arial"/>
          <w:color w:val="000000"/>
          <w:sz w:val="24"/>
          <w:szCs w:val="24"/>
          <w:lang w:eastAsia="pl-PL"/>
        </w:rPr>
        <w:t xml:space="preserve">Aktualne informacje znajdują się na stronie </w:t>
      </w:r>
      <w:hyperlink r:id="rId5" w:history="1">
        <w:r w:rsidRPr="000C6EB1">
          <w:rPr>
            <w:rStyle w:val="Hipercze"/>
            <w:rFonts w:eastAsia="Times New Roman" w:cs="Arial"/>
            <w:sz w:val="24"/>
            <w:szCs w:val="24"/>
            <w:lang w:eastAsia="pl-PL"/>
          </w:rPr>
          <w:t>www.malopolskalokalnie.pl</w:t>
        </w:r>
      </w:hyperlink>
    </w:p>
    <w:p w:rsidR="009B343D" w:rsidRDefault="009B343D" w:rsidP="00AD5C90">
      <w:pPr>
        <w:spacing w:after="0" w:line="240" w:lineRule="auto"/>
        <w:jc w:val="both"/>
      </w:pPr>
      <w:r>
        <w:t xml:space="preserve">oraz na facebooku </w:t>
      </w:r>
      <w:hyperlink r:id="rId6" w:history="1">
        <w:r w:rsidR="00046740" w:rsidRPr="009E4D53">
          <w:rPr>
            <w:rStyle w:val="Hipercze"/>
          </w:rPr>
          <w:t>https://www.facebook.com/malopolskalokalnie</w:t>
        </w:r>
      </w:hyperlink>
    </w:p>
    <w:p w:rsidR="00AD5C90" w:rsidRPr="000C6EB1" w:rsidRDefault="00AD5C90" w:rsidP="00AD5C90">
      <w:pPr>
        <w:pStyle w:val="NormalnyWeb"/>
        <w:jc w:val="both"/>
        <w:rPr>
          <w:rFonts w:asciiTheme="minorHAnsi" w:hAnsiTheme="minorHAnsi"/>
        </w:rPr>
      </w:pPr>
      <w:r w:rsidRPr="000C6EB1">
        <w:rPr>
          <w:rFonts w:asciiTheme="minorHAnsi" w:hAnsiTheme="minorHAnsi"/>
        </w:rPr>
        <w:t xml:space="preserve">Zapraszamy do udziału w konkursie! </w:t>
      </w:r>
    </w:p>
    <w:p w:rsidR="00BC4387" w:rsidRPr="00811641" w:rsidRDefault="00AD5C90" w:rsidP="00811641">
      <w:pPr>
        <w:pStyle w:val="NormalnyWeb"/>
        <w:jc w:val="both"/>
        <w:rPr>
          <w:rFonts w:asciiTheme="minorHAnsi" w:hAnsiTheme="minorHAnsi"/>
          <w:bCs/>
        </w:rPr>
      </w:pPr>
      <w:r w:rsidRPr="00684E59">
        <w:rPr>
          <w:rFonts w:asciiTheme="minorHAnsi" w:hAnsiTheme="minorHAnsi"/>
          <w:b/>
          <w:color w:val="E36C0A" w:themeColor="accent6" w:themeShade="BF"/>
        </w:rPr>
        <w:t>FIO</w:t>
      </w:r>
      <w:r w:rsidRPr="00116C25">
        <w:rPr>
          <w:rFonts w:asciiTheme="minorHAnsi" w:hAnsiTheme="minorHAnsi"/>
          <w:b/>
          <w:color w:val="000000" w:themeColor="text1"/>
        </w:rPr>
        <w:t xml:space="preserve"> </w:t>
      </w:r>
      <w:r w:rsidRPr="00684E59">
        <w:rPr>
          <w:rFonts w:asciiTheme="minorHAnsi" w:hAnsiTheme="minorHAnsi"/>
          <w:b/>
          <w:color w:val="548DD4" w:themeColor="text2" w:themeTint="99"/>
        </w:rPr>
        <w:t>MAŁOPOLSKA LOKALNIE</w:t>
      </w:r>
      <w:r w:rsidRPr="00116C25">
        <w:rPr>
          <w:rFonts w:asciiTheme="minorHAnsi" w:hAnsiTheme="minorHAnsi"/>
          <w:b/>
        </w:rPr>
        <w:t xml:space="preserve"> </w:t>
      </w:r>
      <w:r w:rsidRPr="00116C25">
        <w:rPr>
          <w:rFonts w:asciiTheme="minorHAnsi" w:hAnsiTheme="minorHAnsi"/>
          <w:bCs/>
        </w:rPr>
        <w:t>dofinansowanego ze środków Programu Fundusz Inicjatyw Obywatelskich.</w:t>
      </w:r>
    </w:p>
    <w:sectPr w:rsidR="00BC4387" w:rsidRPr="00811641" w:rsidSect="000C6EB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9EE1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43A8B"/>
    <w:multiLevelType w:val="multilevel"/>
    <w:tmpl w:val="5AF2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600A4"/>
    <w:multiLevelType w:val="multilevel"/>
    <w:tmpl w:val="842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045D1"/>
    <w:multiLevelType w:val="multilevel"/>
    <w:tmpl w:val="0C4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C90"/>
    <w:rsid w:val="00046740"/>
    <w:rsid w:val="000C6EB1"/>
    <w:rsid w:val="00811641"/>
    <w:rsid w:val="009B343D"/>
    <w:rsid w:val="00A068C0"/>
    <w:rsid w:val="00AD5C90"/>
    <w:rsid w:val="00B00B99"/>
    <w:rsid w:val="00BC4387"/>
    <w:rsid w:val="00D4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5C9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D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5C90"/>
    <w:rPr>
      <w:b/>
      <w:bCs/>
    </w:rPr>
  </w:style>
  <w:style w:type="paragraph" w:styleId="Listapunktowana">
    <w:name w:val="List Bullet"/>
    <w:basedOn w:val="Normalny"/>
    <w:uiPriority w:val="99"/>
    <w:unhideWhenUsed/>
    <w:rsid w:val="00AD5C90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alopolskalokalnie" TargetMode="External"/><Relationship Id="rId5" Type="http://schemas.openxmlformats.org/officeDocument/2006/relationships/hyperlink" Target="http://www.malopolskalokaln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</dc:creator>
  <cp:keywords/>
  <dc:description/>
  <cp:lastModifiedBy>Maryna</cp:lastModifiedBy>
  <cp:revision>7</cp:revision>
  <dcterms:created xsi:type="dcterms:W3CDTF">2014-07-17T18:14:00Z</dcterms:created>
  <dcterms:modified xsi:type="dcterms:W3CDTF">2014-07-21T08:14:00Z</dcterms:modified>
</cp:coreProperties>
</file>